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60" w:line="240" w:lineRule="auto"/>
        <w:jc w:val="center"/>
      </w:pPr>
      <w:r>
        <w:rPr>
          <w:b/>
          <w:color w:val="5C636A"/>
          <w:sz w:val="21"/>
        </w:rPr>
        <w:t>FREE PARENT RESOURCE</w:t>
      </w:r>
    </w:p>
    <w:p>
      <w:pPr>
        <w:pStyle w:val="Title"/>
        <w:spacing w:before="0" w:after="80" w:line="240" w:lineRule="auto"/>
        <w:jc w:val="center"/>
      </w:pPr>
      <w:r>
        <w:t>Louisiana Bullying Report Request Template</w:t>
      </w:r>
    </w:p>
    <w:p>
      <w:pPr>
        <w:spacing w:after="200"/>
        <w:pBdr>
          <w:bottom w:val="single" w:sz="12" w:space="1" w:color="5A8CC0"/>
        </w:pBdr>
      </w:pPr>
    </w:p>
    <w:p>
      <w:pPr>
        <w:spacing w:before="0" w:after="240" w:line="252" w:lineRule="auto"/>
        <w:jc w:val="center"/>
      </w:pPr>
      <w:r>
        <w:rPr>
          <w:color w:val="444444"/>
          <w:sz w:val="24"/>
        </w:rPr>
        <w:t>A copy-and-send letter parents can use to request written bullying reports, investigation findings, and safety supports from school leadership.</w:t>
      </w:r>
    </w:p>
    <w:tbl>
      <w:tblPr>
        <w:tblW w:type="auto" w:w="0"/>
        <w:jc w:val="center"/>
        <w:tblLayout w:type="autofit"/>
        <w:tblLook w:firstColumn="1" w:firstRow="1" w:lastColumn="0" w:lastRow="0" w:noHBand="0" w:noVBand="1" w:val="04A0"/>
      </w:tblPr>
      <w:tblGrid>
        <w:gridCol w:w="10166"/>
      </w:tblGrid>
      <w:tr>
        <w:tc>
          <w:tcPr>
            <w:tcW w:type="dxa" w:w="10166"/>
            <w:shd w:fill="EAF3FA"/>
            <w:tcBorders>
              <w:top w:val="single" w:sz="8" w:space="0" w:color="B9D5E8"/>
              <w:left w:val="single" w:sz="8" w:space="0" w:color="B9D5E8"/>
              <w:bottom w:val="single" w:sz="8" w:space="0" w:color="B9D5E8"/>
              <w:right w:val="single" w:sz="8" w:space="0" w:color="B9D5E8"/>
            </w:tcBorders>
            <w:tcMar>
              <w:top w:w="120" w:type="dxa"/>
              <w:start w:w="160" w:type="dxa"/>
              <w:bottom w:w="120" w:type="dxa"/>
              <w:end w:w="160" w:type="dxa"/>
            </w:tcMar>
            <w:vAlign w:val="center"/>
          </w:tcPr>
          <w:p>
            <w:pPr>
              <w:spacing w:before="0" w:after="80" w:line="240" w:lineRule="auto"/>
            </w:pPr>
            <w:r>
              <w:rPr>
                <w:b/>
                <w:color w:val="203754"/>
              </w:rPr>
              <w:t>Use this when:</w:t>
            </w:r>
          </w:p>
          <w:p>
            <w:pPr>
              <w:pStyle w:val="ListBullet"/>
              <w:spacing w:before="0" w:after="40" w:line="240" w:lineRule="auto"/>
            </w:pPr>
            <w:r>
              <w:t>A bullying report has already been made and you need documentation or a written follow-up.</w:t>
            </w:r>
          </w:p>
          <w:p>
            <w:pPr>
              <w:pStyle w:val="ListBullet"/>
              <w:spacing w:before="0" w:after="40" w:line="240" w:lineRule="auto"/>
            </w:pPr>
            <w:r>
              <w:t>You want the school to confirm what investigation steps, safety supports, or corrective actions are in place.</w:t>
            </w:r>
          </w:p>
          <w:p>
            <w:pPr>
              <w:pStyle w:val="ListBullet"/>
              <w:spacing w:before="0" w:after="40" w:line="240" w:lineRule="auto"/>
            </w:pPr>
            <w:r>
              <w:t>You want a clear paper trail for your records.</w:t>
            </w:r>
          </w:p>
        </w:tc>
      </w:tr>
    </w:tbl>
    <w:p>
      <w:pPr>
        <w:spacing w:after="40"/>
      </w:pPr>
    </w:p>
    <w:p>
      <w:pPr>
        <w:pStyle w:val="Heading1"/>
        <w:spacing w:before="240" w:after="80" w:line="240" w:lineRule="auto"/>
      </w:pPr>
      <w:r>
        <w:t>Before You Send</w:t>
      </w:r>
    </w:p>
    <w:p>
      <w:pPr>
        <w:pStyle w:val="ListBullet"/>
        <w:spacing w:before="0" w:after="40" w:line="240" w:lineRule="auto"/>
      </w:pPr>
      <w:r>
        <w:t>Fill in every bracketed field before sending.</w:t>
      </w:r>
    </w:p>
    <w:p>
      <w:pPr>
        <w:pStyle w:val="ListBullet"/>
        <w:spacing w:before="0" w:after="40" w:line="240" w:lineRule="auto"/>
      </w:pPr>
      <w:r>
        <w:t>Attach the required school or Louisiana Department of Education bullying report form if you are making a new report.</w:t>
      </w:r>
    </w:p>
    <w:p>
      <w:pPr>
        <w:pStyle w:val="ListBullet"/>
        <w:spacing w:before="0" w:after="40" w:line="240" w:lineRule="auto"/>
      </w:pPr>
      <w:r>
        <w:t>Send by email when possible so you have a timestamped copy.</w:t>
      </w:r>
    </w:p>
    <w:p>
      <w:pPr>
        <w:pStyle w:val="ListBullet"/>
        <w:spacing w:before="0" w:after="40" w:line="240" w:lineRule="auto"/>
      </w:pPr>
      <w:r>
        <w:t>Keep screenshots, incident notes, dates, names of witnesses, and copies of all school responses.</w:t>
      </w:r>
    </w:p>
    <w:p>
      <w:pPr>
        <w:pStyle w:val="ListBullet"/>
        <w:spacing w:before="0" w:after="40" w:line="240" w:lineRule="auto"/>
      </w:pPr>
      <w:r>
        <w:t>Ask for a written response and a designated follow-up contact.</w:t>
      </w:r>
    </w:p>
    <w:p>
      <w:pPr>
        <w:pStyle w:val="Heading1"/>
        <w:spacing w:before="240" w:after="80" w:line="240" w:lineRule="auto"/>
      </w:pPr>
      <w:r>
        <w:t>Suggested Website Description</w:t>
      </w:r>
    </w:p>
    <w:p>
      <w:pPr>
        <w:spacing w:before="0" w:after="160" w:line="259" w:lineRule="auto"/>
      </w:pPr>
      <w:r>
        <w:t>Use this free Louisiana parent template to request copies of bullying reports, investigation results, and safety supports from your child's school. The template includes a copy-and-send letter, a checklist for parents, and helpful Louisiana bullying-reporting references.</w:t>
      </w:r>
    </w:p>
    <w:p>
      <w:r>
        <w:br w:type="page"/>
      </w:r>
    </w:p>
    <w:p>
      <w:pPr>
        <w:pStyle w:val="Heading1"/>
        <w:spacing w:before="240" w:after="80" w:line="240" w:lineRule="auto"/>
      </w:pPr>
      <w:r>
        <w:t>Copy-and-Send Letter</w:t>
      </w:r>
    </w:p>
    <w:p>
      <w:pPr>
        <w:spacing w:before="0" w:after="280" w:line="240" w:lineRule="auto"/>
      </w:pPr>
      <w:r>
        <w:rPr>
          <w:b/>
        </w:rPr>
        <w:t>Subject: Formal Request for Bullying Report and Investigation Records - [Child's Full Name]</w:t>
      </w:r>
    </w:p>
    <w:p>
      <w:pPr>
        <w:spacing w:before="0" w:after="160" w:line="259" w:lineRule="auto"/>
      </w:pPr>
      <w:r>
        <w:t>Dear [Principal's Name],</w:t>
      </w:r>
    </w:p>
    <w:p>
      <w:pPr>
        <w:spacing w:before="0" w:after="160" w:line="259" w:lineRule="auto"/>
      </w:pPr>
      <w:r>
        <w:t>I am the parent/guardian of [Child's Full Name], a [grade level] student at [School Name]. I am writing to formally request documentation related to any bullying reports, incident logs, investigation findings, parent notifications, meetings, and corrective or safety measures involving my child.</w:t>
      </w:r>
    </w:p>
    <w:p>
      <w:pPr>
        <w:spacing w:before="0" w:after="160" w:line="259" w:lineRule="auto"/>
      </w:pPr>
      <w:r>
        <w:t>The incident or concern was reported on or about [date reported], and involved the following general concern: [brief description, if appropriate].</w:t>
      </w:r>
    </w:p>
    <w:p>
      <w:pPr>
        <w:spacing w:before="0" w:after="160" w:line="259" w:lineRule="auto"/>
      </w:pPr>
      <w:r>
        <w:t>Under Louisiana law and Louisiana Department of Education bullying-reporting procedures, schools are expected to document bullying reports, notify parents/guardians, begin investigations promptly, and complete investigations within required timelines.</w:t>
      </w:r>
    </w:p>
    <w:p>
      <w:pPr>
        <w:spacing w:before="0" w:after="160" w:line="259" w:lineRule="auto"/>
      </w:pPr>
      <w:r>
        <w:t>I respectfully request the following in writing:</w:t>
      </w:r>
    </w:p>
    <w:p>
      <w:pPr>
        <w:pStyle w:val="ListNumber"/>
        <w:spacing w:before="0" w:after="60" w:line="252" w:lineRule="auto"/>
      </w:pPr>
      <w:r>
        <w:t>A copy of any written bullying report forms, incident logs, or investigation records involving my child.</w:t>
      </w:r>
    </w:p>
    <w:p>
      <w:pPr>
        <w:pStyle w:val="ListNumber"/>
        <w:spacing w:before="0" w:after="60" w:line="252" w:lineRule="auto"/>
      </w:pPr>
      <w:r>
        <w:t>The written investigation findings and decision, including any parental input documented as part of the investigation, to the extent the information may be released under applicable privacy laws.</w:t>
      </w:r>
    </w:p>
    <w:p>
      <w:pPr>
        <w:pStyle w:val="ListNumber"/>
        <w:spacing w:before="0" w:after="60" w:line="252" w:lineRule="auto"/>
      </w:pPr>
      <w:r>
        <w:t>Documentation of remedial, disciplinary, corrective, or safety actions taken by the school, to the extent the information may be released.</w:t>
      </w:r>
    </w:p>
    <w:p>
      <w:pPr>
        <w:pStyle w:val="ListNumber"/>
        <w:spacing w:before="0" w:after="60" w:line="252" w:lineRule="auto"/>
      </w:pPr>
      <w:r>
        <w:t>Confirmation of the supports and protections in place for my child moving forward.</w:t>
      </w:r>
    </w:p>
    <w:p>
      <w:pPr>
        <w:pStyle w:val="ListNumber"/>
        <w:spacing w:before="0" w:after="60" w:line="252" w:lineRule="auto"/>
      </w:pPr>
      <w:r>
        <w:t>The name, title, phone number, and email address of the school contact responsible for follow-up communication.</w:t>
      </w:r>
    </w:p>
    <w:p>
      <w:pPr>
        <w:spacing w:before="0" w:after="160" w:line="259" w:lineRule="auto"/>
      </w:pPr>
      <w:r>
        <w:t>Please provide this information in writing within the timeframe required under Louisiana law. If any requested information cannot be released, please identify the record being withheld or redacted and explain the reason.</w:t>
      </w:r>
    </w:p>
    <w:p>
      <w:pPr>
        <w:spacing w:before="0" w:after="160" w:line="259" w:lineRule="auto"/>
      </w:pPr>
      <w:r>
        <w:t>Thank you for your immediate attention to this serious matter.</w:t>
      </w:r>
    </w:p>
    <w:p>
      <w:pPr>
        <w:spacing w:before="0" w:after="160" w:line="259" w:lineRule="auto"/>
      </w:pPr>
      <w:r>
        <w:t>Sincerely,</w:t>
      </w:r>
    </w:p>
    <w:p>
      <w:pPr>
        <w:spacing w:before="0" w:after="160" w:line="259" w:lineRule="auto"/>
      </w:pPr>
      <w:r>
        <w:t>[Parent/Guardian Full Name]</w:t>
      </w:r>
    </w:p>
    <w:p>
      <w:pPr>
        <w:spacing w:before="0" w:after="160" w:line="259" w:lineRule="auto"/>
      </w:pPr>
      <w:r>
        <w:t>[Phone Number]</w:t>
      </w:r>
    </w:p>
    <w:p>
      <w:pPr>
        <w:spacing w:before="0" w:after="160" w:line="259" w:lineRule="auto"/>
      </w:pPr>
      <w:r>
        <w:t>[Email Address]</w:t>
      </w:r>
    </w:p>
    <w:p>
      <w:r>
        <w:br w:type="page"/>
      </w:r>
    </w:p>
    <w:p>
      <w:pPr>
        <w:pStyle w:val="Heading1"/>
        <w:spacing w:before="240" w:after="80" w:line="240" w:lineRule="auto"/>
      </w:pPr>
      <w:r>
        <w:t>Helpful Louisiana Reference</w:t>
      </w:r>
    </w:p>
    <w:p>
      <w:pPr>
        <w:spacing w:before="0" w:after="160" w:line="259" w:lineRule="auto"/>
      </w:pPr>
      <w:r>
        <w:t>Current Louisiana bullying law is found primarily in R.S. 17:416.14. R.S. 17:416.13 requires public school governing authorities to adopt a student code of conduct that includes a policy prohibiting bullying and incorporates the R.S. 17:416.14 definition of bullying.</w:t>
      </w:r>
    </w:p>
    <w:p>
      <w:pPr>
        <w:pStyle w:val="ListBullet"/>
        <w:spacing w:before="0" w:after="40" w:line="240" w:lineRule="auto"/>
      </w:pPr>
      <w:r>
        <w:t>Louisiana Department of Education guidance says a written bullying report must be submitted no later than two days after the incident is witnessed or learned of.</w:t>
      </w:r>
    </w:p>
    <w:p>
      <w:pPr>
        <w:pStyle w:val="ListBullet"/>
        <w:spacing w:before="0" w:after="40" w:line="240" w:lineRule="auto"/>
      </w:pPr>
      <w:r>
        <w:t>The school must begin the investigation the next business day during which school is in session after receiving the report.</w:t>
      </w:r>
    </w:p>
    <w:p>
      <w:pPr>
        <w:pStyle w:val="ListBullet"/>
        <w:spacing w:before="0" w:after="40" w:line="240" w:lineRule="auto"/>
      </w:pPr>
      <w:r>
        <w:t>The investigation must be completed no later than ten school days after the written report is submitted.</w:t>
      </w:r>
    </w:p>
    <w:p>
      <w:pPr>
        <w:pStyle w:val="ListBullet"/>
        <w:spacing w:before="0" w:after="40" w:line="240" w:lineRule="auto"/>
      </w:pPr>
      <w:r>
        <w:t>After the investigation and required parent meetings, the school or governing authority must prepare a written document containing the findings, parental input, and the decision, and must notify the complainant of findings and remedial action when permitted by law.</w:t>
      </w:r>
    </w:p>
    <w:p>
      <w:pPr>
        <w:spacing w:before="0" w:after="120" w:line="240" w:lineRule="auto"/>
      </w:pPr>
      <w:r>
        <w:rPr>
          <w:b/>
        </w:rPr>
        <w:t xml:space="preserve">Sources: </w:t>
      </w:r>
      <w:hyperlink r:id="rId10">
        <w:r>
          <w:rPr>
            <w:color w:val="2F6B9A"/>
            <w:u w:val="single"/>
          </w:rPr>
          <w:t>Louisiana Department of Education bullying reporting guidance</w:t>
        </w:r>
      </w:hyperlink>
      <w:r>
        <w:t xml:space="preserve"> | </w:t>
      </w:r>
      <w:hyperlink r:id="rId11">
        <w:r>
          <w:rPr>
            <w:color w:val="2F6B9A"/>
            <w:u w:val="single"/>
          </w:rPr>
          <w:t>Louisiana R.S. 17:416.13</w:t>
        </w:r>
      </w:hyperlink>
      <w:r>
        <w:t xml:space="preserve"> | </w:t>
      </w:r>
      <w:hyperlink r:id="rId12">
        <w:r>
          <w:rPr>
            <w:color w:val="2F6B9A"/>
            <w:u w:val="single"/>
          </w:rPr>
          <w:t>Louisiana R.S. 17:416.14</w:t>
        </w:r>
      </w:hyperlink>
    </w:p>
    <w:tbl>
      <w:tblPr>
        <w:tblW w:type="auto" w:w="0"/>
        <w:jc w:val="center"/>
        <w:tblLook w:firstColumn="1" w:firstRow="1" w:lastColumn="0" w:lastRow="0" w:noHBand="0" w:noVBand="1" w:val="04A0"/>
      </w:tblPr>
      <w:tblGrid>
        <w:gridCol w:w="10166"/>
      </w:tblGrid>
      <w:tr>
        <w:tc>
          <w:tcPr>
            <w:tcW w:type="dxa" w:w="10166"/>
            <w:shd w:fill="F2F2F2"/>
            <w:tcBorders>
              <w:top w:val="single" w:sz="6" w:space="0" w:color="D0D0D0"/>
              <w:left w:val="single" w:sz="6" w:space="0" w:color="D0D0D0"/>
              <w:bottom w:val="single" w:sz="6" w:space="0" w:color="D0D0D0"/>
              <w:right w:val="single" w:sz="6" w:space="0" w:color="D0D0D0"/>
            </w:tcBorders>
            <w:tcMar>
              <w:top w:w="120" w:type="dxa"/>
              <w:start w:w="150" w:type="dxa"/>
              <w:bottom w:w="120" w:type="dxa"/>
              <w:end w:w="150" w:type="dxa"/>
            </w:tcMar>
          </w:tcPr>
          <w:p>
            <w:pPr>
              <w:spacing w:before="0" w:after="0" w:line="240" w:lineRule="auto"/>
            </w:pPr>
            <w:r>
              <w:rPr>
                <w:b/>
              </w:rPr>
              <w:t xml:space="preserve">Note: </w:t>
            </w:r>
            <w:r>
              <w:t>This template is for educational and organizational purposes only and is not legal advice. Families should consult an attorney, advocate, or qualified professional for advice about a specific situation.</w:t>
            </w:r>
          </w:p>
        </w:tc>
      </w:tr>
    </w:tbl>
    <w:sectPr w:rsidR="00FC693F" w:rsidRPr="0006063C" w:rsidSect="00034616">
      <w:footerReference w:type="default" r:id="rId9"/>
      <w:pgSz w:w="12240" w:h="15840"/>
      <w:pgMar w:top="792" w:right="1037" w:bottom="792"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5C636A"/>
        <w:sz w:val="16"/>
      </w:rPr>
      <w:t>Free Parent Resource | Louisiana Bullying Report Request Template</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color w:val="1A1A1A"/>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eastAsia="Aptos Display"/>
      <w:b/>
      <w:bCs/>
      <w:color w:val="203754"/>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eastAsia="Aptos Display"/>
      <w:b/>
      <w:bCs/>
      <w:color w:val="203754"/>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eastAsia="Aptos Display"/>
      <w:b/>
      <w:color w:val="203754"/>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hyperlink" Target="https://doe.louisiana.gov/school-system-leaders/school-policies/bullying/reporting-and-investigating-bullying" TargetMode="External"/><Relationship Id="rId11" Type="http://schemas.openxmlformats.org/officeDocument/2006/relationships/hyperlink" Target="https://www.legis.la.gov/legis/Law.aspx?d=81029" TargetMode="External"/><Relationship Id="rId12" Type="http://schemas.openxmlformats.org/officeDocument/2006/relationships/hyperlink" Target="https://legis.la.gov/Legis/Law.aspx?d=810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